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12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e4a7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e4a73"/>
          <w:sz w:val="24"/>
          <w:szCs w:val="24"/>
          <w:u w:val="none"/>
          <w:shd w:fill="auto" w:val="clear"/>
          <w:vertAlign w:val="baseline"/>
          <w:rtl w:val="0"/>
        </w:rPr>
        <w:t xml:space="preserve">VACATURE</w:t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6315"/>
        </w:tabs>
        <w:rPr/>
      </w:pPr>
      <w:r w:rsidDel="00000000" w:rsidR="00000000" w:rsidRPr="00000000">
        <w:rPr>
          <w:rtl w:val="0"/>
        </w:rPr>
        <w:t xml:space="preserve">Verpleegkundige Rpl Orthopedie en gipskamer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voltijds – onbepaalde duur</w:t>
      </w:r>
    </w:p>
    <w:sdt>
      <w:sdtPr>
        <w:id w:val="2021400377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rPr>
              <w:b w:val="1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5">
      <w:pPr>
        <w:rPr/>
      </w:pPr>
      <w:bookmarkStart w:colFirst="0" w:colLast="0" w:name="_dfw5irrr66jd" w:id="0"/>
      <w:bookmarkEnd w:id="0"/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120130" cy="571500"/>
                <wp:effectExtent b="19050" l="0" r="1397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57150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E94" w:rsidDel="00000000" w:rsidP="00221E3B" w:rsidRDefault="0025070D" w:rsidRPr="00D02E94" w14:paraId="081B5B1C" w14:textId="4340E343">
                            <w:pPr>
                              <w:spacing w:before="120"/>
                            </w:pPr>
                            <w:r w:rsidDel="00000000" w:rsidR="00000000" w:rsidRPr="0025070D">
                              <w:t>Je wordt tewerkgesteld op raadpleging</w:t>
                            </w:r>
                            <w:r w:rsidDel="00000000" w:rsidR="00000000" w:rsidRPr="00000000">
                              <w:t xml:space="preserve"> orthopedie</w:t>
                            </w:r>
                            <w:r w:rsidDel="00000000" w:rsidR="00000000" w:rsidRPr="0025070D">
                              <w:t xml:space="preserve"> waar je ondersteuning biedt aan </w:t>
                            </w:r>
                            <w:r w:rsidDel="00000000" w:rsidR="00000000" w:rsidRPr="00000000">
                              <w:t>8</w:t>
                            </w:r>
                            <w:r w:rsidDel="00000000" w:rsidR="00000000" w:rsidRPr="0025070D">
                              <w:t xml:space="preserve"> artsen</w:t>
                            </w:r>
                            <w:r w:rsidDel="00000000" w:rsidR="0015767C" w:rsidRPr="00000000">
                              <w:t xml:space="preserve"> en 10 toegelaten artsen</w:t>
                            </w:r>
                            <w:r w:rsidDel="00000000" w:rsidR="00000000" w:rsidRPr="0025070D">
                              <w:t>. Het team bestaat verder uit een administratief coördinator, 4 medisch secretaresses</w:t>
                            </w:r>
                            <w:r w:rsidDel="00000000" w:rsidR="00000000" w:rsidRPr="00000000">
                              <w:t xml:space="preserve"> en</w:t>
                            </w:r>
                            <w:r w:rsidDel="00000000" w:rsidR="00000000" w:rsidRPr="0025070D">
                              <w:t xml:space="preserve"> 4 verpleegkundigen.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34100" cy="5905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4253"/>
          <w:tab w:val="left" w:leader="none" w:pos="4536"/>
          <w:tab w:val="left" w:leader="none" w:pos="4820"/>
          <w:tab w:val="right" w:leader="none" w:pos="9356"/>
        </w:tabs>
        <w:spacing w:before="360" w:lineRule="auto"/>
        <w:ind w:left="680" w:hanging="680"/>
        <w:rPr/>
      </w:pPr>
      <w:r w:rsidDel="00000000" w:rsidR="00000000" w:rsidRPr="00000000">
        <w:rPr>
          <w:rtl w:val="0"/>
        </w:rPr>
        <w:t xml:space="preserve">Wat ga je doen? 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Als lid van het team sta je in voor een kwaliteitsvolle en patiëntgerichte zorg binnen de raadpleging orthopedie en help je de afgesproken doelstellingen te bereiken.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werkt als verpleegkundige op de raadpleging orthopedie en de gipskamer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De patiënten worden door jou onthaald waarbij je toelichting geeft over de geplande onderzoeken.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staat in voor de medische assistentie tijdens de orthopedische onderzoeken.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verzorgt de nazorg van de patiënt en de afhandeling van het onderzoek.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Het onderzoek wordt door jou administratief afgewerkt.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De taken worden uitgevoerd in opdracht van en in nauwe samenwerking met de orthopedische chirurgen.</w:t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4253"/>
          <w:tab w:val="left" w:leader="none" w:pos="4536"/>
          <w:tab w:val="left" w:leader="none" w:pos="4820"/>
          <w:tab w:val="right" w:leader="none" w:pos="9356"/>
        </w:tabs>
        <w:spacing w:before="360" w:lineRule="auto"/>
        <w:ind w:left="680" w:hanging="680"/>
        <w:rPr/>
      </w:pPr>
      <w:r w:rsidDel="00000000" w:rsidR="00000000" w:rsidRPr="00000000">
        <w:rPr>
          <w:rtl w:val="0"/>
        </w:rPr>
        <w:t xml:space="preserve">Wat heb jij te bieden?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bent verpleegkundige met een diploma op A2- of A1-niveau (gediplomeerd, gegradueerd of bachelor).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hebt een verpleegtechnische interesse en bent bereid tot het volgen van de opleiding gipsmeester.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Het nemen van verantwoordelijkheid schrikt je niet af. Je bent is staat om zelfstandig te kunnen werken.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bent professioneel en tactvol; een patiëntvriendelijke instelling is jou eigen.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staat stevig in je schoenen, maar blijft in alle omstandigheden vriendelijk.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Je bent geboeid door de mogelijkheden om bij te leren en je kennis te blijven bijschaven.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Flexibiliteit is iets wat jou typeert. </w:t>
      </w:r>
    </w:p>
    <w:p w:rsidR="00000000" w:rsidDel="00000000" w:rsidP="00000000" w:rsidRDefault="00000000" w:rsidRPr="00000000" w14:paraId="00000018">
      <w:pPr>
        <w:pStyle w:val="Heading1"/>
        <w:tabs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4253"/>
          <w:tab w:val="left" w:leader="none" w:pos="4536"/>
          <w:tab w:val="left" w:leader="none" w:pos="4820"/>
          <w:tab w:val="right" w:leader="none" w:pos="9356"/>
        </w:tabs>
        <w:spacing w:before="360" w:lineRule="auto"/>
        <w:ind w:left="680" w:hanging="680"/>
        <w:rPr/>
      </w:pPr>
      <w:r w:rsidDel="00000000" w:rsidR="00000000" w:rsidRPr="00000000">
        <w:rPr>
          <w:rtl w:val="0"/>
        </w:rPr>
        <w:t xml:space="preserve">Wat bieden wij jou?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voltijdse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arbeidsovereenkomst van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onbepaalde duur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boeiende job met veel afwisseling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veel contacten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waarbij je verantwoordelijkheid kan nemen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Een fijn team van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gedreven collega's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die jou met open armen ontvangen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Een aangepast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introductietraject met ondersteuning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door jouw verantwoordelijke en je collega's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Verloning volgens IFIC-barema’s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(met eindejaarspremie), waarbij we altijd rekening houden met jouw relevante anciënniteit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Vakantiedagen (incl. 4 extra sectorale vakantiedagen) volgens PC 330 met inbegrip van het opbouwen van eindeloopbaandagen vanaf 45 jaar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Een gratis ruimdekkende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hospitalisatieverzekering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(en mogelijkheid om gezinsleden aan te sluiten aan gunstig tarief), een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fietsvergoeding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van 0,36 euro/km,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maaltijden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aan een gunstig personeelstarief, interessante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kortingen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bij heel wat regionale en zelfs internationale handelaars via ons uitgebreid YOU-P voordelenplatform (met toegang tot het volledige Benefits@Work-platform)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Aandacht voor jouw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welzijn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op het werk en de nodige ondersteuning bij jouw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loopbaanontwikkeling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werkomgeving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dicht bij de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natuur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  <w:rtl w:val="0"/>
        </w:rPr>
        <w:t xml:space="preserve"> die de rit naar huis of de pauze zoveel leuker maakt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95974" cy="1030406"/>
                <wp:effectExtent b="7620" l="0" r="254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74" cy="1030406"/>
                        </a:xfrm>
                        <a:prstGeom prst="round1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cstheme="majorHAnsi" w:hAnsiTheme="majorHAnsi"/>
                                <w:b w:val="1"/>
                                <w:bCs w:val="1"/>
                                <w:color w:val="ffffff" w:themeColor="background2"/>
                                <w:sz w:val="28"/>
                                <w:szCs w:val="28"/>
                              </w:rPr>
                              <w:id w:val="1705366566"/>
                            </w:sdtPr>
                            <w:sdtEndPr>
                              <w:rPr>
                                <w:rFonts w:asciiTheme="minorHAnsi" w:cstheme="minorBidi" w:hAnsiTheme="minorHAnsi"/>
                                <w:b w:val="0"/>
                                <w:bCs w:val="0"/>
                                <w:sz w:val="21"/>
                                <w:szCs w:val="20"/>
                              </w:rPr>
                            </w:sdtEndPr>
                            <w:sdtContent>
                              <w:p w:rsidR="00D02E94" w:rsidDel="00000000" w:rsidP="00D02E94" w:rsidRDefault="00D02E94" w:rsidRPr="00D02E94" w14:paraId="6546E91D" w14:textId="77777777">
                                <w:pPr>
                                  <w:rPr>
                                    <w:rFonts w:asciiTheme="majorHAnsi" w:cstheme="majorHAnsi" w:hAnsiTheme="majorHAnsi"/>
                                    <w:b w:val="1"/>
                                    <w:bCs w:val="1"/>
                                    <w:color w:val="ffffff" w:themeColor="background2"/>
                                    <w:sz w:val="28"/>
                                    <w:szCs w:val="28"/>
                                  </w:rPr>
                                </w:pPr>
                                <w:r w:rsidDel="00000000" w:rsidR="00000000" w:rsidRPr="00D02E94">
                                  <w:rPr>
                                    <w:rFonts w:asciiTheme="majorHAnsi" w:cstheme="majorHAnsi" w:hAnsiTheme="majorHAnsi"/>
                                    <w:b w:val="1"/>
                                    <w:bCs w:val="1"/>
                                    <w:color w:val="ffffff" w:themeColor="background2"/>
                                    <w:sz w:val="28"/>
                                    <w:szCs w:val="28"/>
                                  </w:rPr>
                                  <w:t>Interesse?</w:t>
                                </w:r>
                              </w:p>
                              <w:p w:rsidR="00D02E94" w:rsidDel="00000000" w:rsidP="00D02E94" w:rsidRDefault="00D02E94" w:rsidRPr="00D02E94" w14:paraId="6C69F964" w14:textId="64A17189">
                                <w:pPr>
                                  <w:rPr>
                                    <w:color w:val="ffffff" w:themeColor="background2"/>
                                  </w:rPr>
                                </w:pPr>
                                <w:r w:rsidDel="00000000" w:rsidR="00000000" w:rsidRPr="00D02E94">
                                  <w:rPr>
                                    <w:color w:val="ffffff" w:themeColor="background2"/>
                                  </w:rPr>
                                  <w:t xml:space="preserve">Solliciteer bij voorkeur online vóór </w:t>
                                </w:r>
                                <w:r w:rsidDel="00000000" w:rsidR="00D8404A" w:rsidRPr="00000000">
                                  <w:rPr>
                                    <w:color w:val="ffffff" w:themeColor="background2"/>
                                  </w:rPr>
                                  <w:t>7 juli</w:t>
                                </w:r>
                                <w:r w:rsidDel="00000000" w:rsidR="00CA5E04" w:rsidRPr="00000000">
                                  <w:rPr>
                                    <w:color w:val="ffffff" w:themeColor="background2"/>
                                  </w:rPr>
                                  <w:t xml:space="preserve"> 2025</w:t>
                                </w:r>
                                <w:r w:rsidDel="00000000" w:rsidR="00000000" w:rsidRPr="00000000">
                                  <w:rPr>
                                    <w:color w:val="ffffff" w:themeColor="background2"/>
                                  </w:rPr>
                                  <w:t xml:space="preserve">. </w:t>
                                </w:r>
                                <w:r w:rsidDel="00000000" w:rsidR="00000000" w:rsidRPr="00000000">
                                  <w:rPr>
                                    <w:color w:val="ffffff" w:themeColor="background2"/>
                                  </w:rPr>
                                  <w:br/>
                                  <w:t>O</w:t>
                                </w:r>
                                <w:r w:rsidDel="00000000" w:rsidR="00000000" w:rsidRPr="00D02E94">
                                  <w:rPr>
                                    <w:color w:val="ffffff" w:themeColor="background2"/>
                                  </w:rPr>
                                  <w:t xml:space="preserve">f stuur je CV en motivatiebrief naar: Personeelsdienst AZ Sint-Lucas Brugge, t.a.v. </w:t>
                                </w:r>
                                <w:r w:rsidDel="00000000" w:rsidR="00CA5E04" w:rsidRPr="00000000">
                                  <w:rPr>
                                    <w:color w:val="ffffff" w:themeColor="background2"/>
                                  </w:rPr>
                                  <w:t>Kirsty Moerman</w:t>
                                </w:r>
                                <w:r w:rsidDel="00000000" w:rsidR="00000000" w:rsidRPr="00D02E94">
                                  <w:rPr>
                                    <w:color w:val="ffffff" w:themeColor="background2"/>
                                  </w:rPr>
                                  <w:t>, Sint-Lucaslaan 29, 8310 Brugge. Wij garanderen je volledige discretie.</w:t>
                                </w:r>
                              </w:p>
                              <w:p w:rsidR="00D02E94" w:rsidDel="00000000" w:rsidP="00D02E94" w:rsidRDefault="00D02E94" w:rsidRPr="00D02E94" w14:paraId="389154D5" w14:textId="6FDE2CCC">
                                <w:pPr>
                                  <w:rPr>
                                    <w:color w:val="ffffff" w:themeColor="background2"/>
                                  </w:rPr>
                                </w:pPr>
                                <w:r w:rsidDel="00000000" w:rsidR="00000000" w:rsidRPr="00D02E94">
                                  <w:rPr>
                                    <w:color w:val="ffffff" w:themeColor="background2"/>
                                  </w:rPr>
                                  <w:t xml:space="preserve">Voor meer informatie kan je contact opnemen met </w:t>
                                </w:r>
                                <w:r w:rsidDel="00000000" w:rsidR="00DD7C02" w:rsidRPr="00000000">
                                  <w:rPr>
                                    <w:color w:val="ffffff" w:themeColor="background2"/>
                                  </w:rPr>
                                  <w:t>Dr. Van Damme</w:t>
                                </w:r>
                                <w:r w:rsidDel="00000000" w:rsidR="00000000" w:rsidRPr="00D02E94">
                                  <w:rPr>
                                    <w:color w:val="ffffff" w:themeColor="background2"/>
                                  </w:rPr>
                                  <w:t xml:space="preserve">, </w:t>
                                </w:r>
                                <w:r w:rsidDel="00000000" w:rsidR="00DD7C02" w:rsidRPr="00000000">
                                  <w:rPr>
                                    <w:color w:val="ffffff" w:themeColor="background2"/>
                                  </w:rPr>
                                  <w:t xml:space="preserve">medisch diensthoofd, </w:t>
                                </w:r>
                                <w:r w:rsidDel="00000000" w:rsidR="00000000" w:rsidRPr="00D02E94">
                                  <w:rPr>
                                    <w:color w:val="ffffff" w:themeColor="background2"/>
                                  </w:rPr>
                                  <w:t xml:space="preserve"> op het nummer 050 36 </w:t>
                                </w:r>
                                <w:r w:rsidDel="00000000" w:rsidR="00DD7C02" w:rsidRPr="00000000">
                                  <w:rPr>
                                    <w:color w:val="ffffff" w:themeColor="background2"/>
                                  </w:rPr>
                                  <w:t>53 10</w:t>
                                </w:r>
                                <w:r w:rsidDel="00000000" w:rsidR="00000000" w:rsidRPr="00D02E94">
                                  <w:rPr>
                                    <w:color w:val="ffffff" w:themeColor="background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98514" cy="10380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514" cy="10380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57575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8" w:w="11906" w:orient="portrait"/>
      <w:pgMar w:bottom="1276" w:top="1134" w:left="1134" w:right="1134" w:header="567" w:footer="5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Aptos Serif"/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575756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11"/>
      <w:gridCol w:w="3211"/>
      <w:gridCol w:w="3212"/>
      <w:tblGridChange w:id="0">
        <w:tblGrid>
          <w:gridCol w:w="3211"/>
          <w:gridCol w:w="3211"/>
          <w:gridCol w:w="3212"/>
        </w:tblGrid>
      </w:tblGridChange>
    </w:tblGrid>
    <w:tr>
      <w:trPr>
        <w:cantSplit w:val="0"/>
        <w:trHeight w:val="170" w:hRule="atLeast"/>
        <w:tblHeader w:val="0"/>
      </w:trPr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center" w:leader="none" w:pos="4395"/>
              <w:tab w:val="left" w:leader="none" w:pos="9214"/>
            </w:tabs>
            <w:spacing w:after="120" w:before="0" w:line="240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27/06/2025</w:t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center" w:leader="none" w:pos="4395"/>
              <w:tab w:val="left" w:leader="none" w:pos="9214"/>
            </w:tabs>
            <w:spacing w:after="120" w:before="0" w:line="240" w:lineRule="auto"/>
            <w:ind w:left="3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Verpleegkundige Rpl Orthopedie en gipskamer</w:t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center" w:leader="none" w:pos="4395"/>
              <w:tab w:val="left" w:leader="none" w:pos="9214"/>
            </w:tabs>
            <w:spacing w:after="120" w:before="0" w:line="240" w:lineRule="auto"/>
            <w:ind w:left="0" w:right="0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575756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575756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575756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575756"/>
        <w:sz w:val="21"/>
        <w:szCs w:val="21"/>
        <w:u w:val="none"/>
        <w:shd w:fill="auto" w:val="clear"/>
        <w:vertAlign w:val="baseline"/>
      </w:rPr>
      <w:drawing>
        <wp:inline distB="0" distT="0" distL="0" distR="0">
          <wp:extent cx="1363983" cy="72172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983" cy="721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2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575756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575756"/>
        <w:sz w:val="21"/>
        <w:szCs w:val="21"/>
        <w:u w:val="none"/>
        <w:shd w:fill="auto" w:val="clear"/>
        <w:vertAlign w:val="baseline"/>
      </w:rPr>
      <w:drawing>
        <wp:inline distB="0" distT="0" distL="0" distR="0">
          <wp:extent cx="1363983" cy="72172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983" cy="721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Aptos" w:cs="Aptos" w:eastAsia="Aptos" w:hAnsi="Aptos"/>
        <w:color w:val="0875be"/>
      </w:rPr>
    </w:lvl>
    <w:lvl w:ilvl="1">
      <w:start w:val="1"/>
      <w:numFmt w:val="bullet"/>
      <w:lvlText w:val="&gt;"/>
      <w:lvlJc w:val="left"/>
      <w:pPr>
        <w:ind w:left="680" w:hanging="340"/>
      </w:pPr>
      <w:rPr>
        <w:rFonts w:ascii="Aptos" w:cs="Aptos" w:eastAsia="Aptos" w:hAnsi="Aptos"/>
        <w:b w:val="1"/>
        <w:i w:val="0"/>
        <w:color w:val="0875be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Aptos" w:cs="Aptos" w:eastAsia="Aptos" w:hAnsi="Aptos"/>
        <w:color w:val="0875be"/>
      </w:rPr>
    </w:lvl>
    <w:lvl w:ilvl="3">
      <w:start w:val="1"/>
      <w:numFmt w:val="bullet"/>
      <w:lvlText w:val="●"/>
      <w:lvlJc w:val="left"/>
      <w:pPr>
        <w:ind w:left="1360" w:hanging="340"/>
      </w:pPr>
      <w:rPr>
        <w:rFonts w:ascii="Noto Sans Symbols" w:cs="Noto Sans Symbols" w:eastAsia="Noto Sans Symbols" w:hAnsi="Noto Sans Symbols"/>
        <w:color w:val="4472c4"/>
      </w:rPr>
    </w:lvl>
    <w:lvl w:ilvl="4">
      <w:start w:val="1"/>
      <w:numFmt w:val="bullet"/>
      <w:lvlText w:val="&gt;"/>
      <w:lvlJc w:val="left"/>
      <w:pPr>
        <w:ind w:left="1700" w:hanging="340"/>
      </w:pPr>
      <w:rPr>
        <w:rFonts w:ascii="Aptos Serif" w:cs="Aptos Serif" w:eastAsia="Aptos Serif" w:hAnsi="Aptos Serif"/>
        <w:color w:val="0875be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Aptos" w:cs="Aptos" w:eastAsia="Aptos" w:hAnsi="Aptos"/>
        <w:color w:val="0875be"/>
      </w:rPr>
    </w:lvl>
    <w:lvl w:ilvl="6">
      <w:start w:val="1"/>
      <w:numFmt w:val="bullet"/>
      <w:lvlText w:val="●"/>
      <w:lvlJc w:val="left"/>
      <w:pPr>
        <w:ind w:left="2380" w:hanging="340"/>
      </w:pPr>
      <w:rPr>
        <w:rFonts w:ascii="Noto Sans Symbols" w:cs="Noto Sans Symbols" w:eastAsia="Noto Sans Symbols" w:hAnsi="Noto Sans Symbols"/>
        <w:color w:val="4472c4"/>
      </w:rPr>
    </w:lvl>
    <w:lvl w:ilvl="7">
      <w:start w:val="1"/>
      <w:numFmt w:val="bullet"/>
      <w:lvlText w:val="&gt;"/>
      <w:lvlJc w:val="left"/>
      <w:pPr>
        <w:ind w:left="2720" w:hanging="340"/>
      </w:pPr>
      <w:rPr>
        <w:rFonts w:ascii="Aptos Serif" w:cs="Aptos Serif" w:eastAsia="Aptos Serif" w:hAnsi="Aptos Serif"/>
        <w:color w:val="0875be"/>
      </w:rPr>
    </w:lvl>
    <w:lvl w:ilvl="8">
      <w:start w:val="1"/>
      <w:numFmt w:val="bullet"/>
      <w:lvlText w:val="-"/>
      <w:lvlJc w:val="left"/>
      <w:pPr>
        <w:ind w:left="3060" w:hanging="340"/>
      </w:pPr>
      <w:rPr>
        <w:rFonts w:ascii="Aptos" w:cs="Aptos" w:eastAsia="Aptos" w:hAnsi="Aptos"/>
        <w:color w:val="4472c4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color w:val="575756"/>
        <w:sz w:val="21"/>
        <w:szCs w:val="21"/>
        <w:lang w:val="nl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tabs>
        <w:tab w:val="left" w:leader="none" w:pos="1418"/>
        <w:tab w:val="left" w:leader="none" w:pos="1701"/>
        <w:tab w:val="left" w:leader="none" w:pos="1985"/>
        <w:tab w:val="left" w:leader="none" w:pos="2268"/>
        <w:tab w:val="left" w:leader="none" w:pos="2552"/>
        <w:tab w:val="left" w:leader="none" w:pos="2835"/>
        <w:tab w:val="left" w:leader="none" w:pos="4253"/>
        <w:tab w:val="left" w:leader="none" w:pos="4536"/>
        <w:tab w:val="left" w:leader="none" w:pos="4820"/>
        <w:tab w:val="right" w:leader="none" w:pos="9356"/>
      </w:tabs>
      <w:spacing w:before="480" w:lineRule="auto"/>
      <w:ind w:left="680" w:hanging="680"/>
    </w:pPr>
    <w:rPr>
      <w:rFonts w:ascii="Aptos Serif" w:cs="Aptos Serif" w:eastAsia="Aptos Serif" w:hAnsi="Aptos Serif"/>
      <w:b w:val="1"/>
      <w:color w:val="0e4a73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851"/>
        <w:tab w:val="left" w:leader="none" w:pos="2268"/>
        <w:tab w:val="left" w:leader="none" w:pos="2552"/>
        <w:tab w:val="left" w:leader="none" w:pos="2835"/>
        <w:tab w:val="left" w:leader="none" w:pos="4253"/>
        <w:tab w:val="left" w:leader="none" w:pos="4536"/>
        <w:tab w:val="left" w:leader="none" w:pos="4820"/>
        <w:tab w:val="right" w:leader="none" w:pos="9356"/>
      </w:tabs>
      <w:spacing w:before="360" w:lineRule="auto"/>
      <w:ind w:left="680" w:hanging="680"/>
    </w:pPr>
    <w:rPr>
      <w:rFonts w:ascii="Aptos Serif" w:cs="Aptos Serif" w:eastAsia="Aptos Serif" w:hAnsi="Aptos Serif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2552"/>
        <w:tab w:val="left" w:leader="none" w:pos="2835"/>
        <w:tab w:val="left" w:leader="none" w:pos="4253"/>
        <w:tab w:val="left" w:leader="none" w:pos="4536"/>
        <w:tab w:val="left" w:leader="none" w:pos="4820"/>
        <w:tab w:val="right" w:leader="none" w:pos="9356"/>
      </w:tabs>
      <w:spacing w:before="240" w:lineRule="auto"/>
      <w:ind w:left="680" w:hanging="680"/>
    </w:pPr>
    <w:rPr>
      <w:rFonts w:ascii="Aptos Serif" w:cs="Aptos Serif" w:eastAsia="Aptos Serif" w:hAnsi="Aptos Serif"/>
      <w:b w:val="1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284"/>
        <w:tab w:val="left" w:leader="none" w:pos="567"/>
        <w:tab w:val="left" w:leader="none" w:pos="1134"/>
        <w:tab w:val="left" w:leader="none" w:pos="1418"/>
        <w:tab w:val="left" w:leader="none" w:pos="1701"/>
        <w:tab w:val="left" w:leader="none" w:pos="1985"/>
        <w:tab w:val="left" w:leader="none" w:pos="2268"/>
        <w:tab w:val="left" w:leader="none" w:pos="2552"/>
        <w:tab w:val="left" w:leader="none" w:pos="2835"/>
        <w:tab w:val="left" w:leader="none" w:pos="4253"/>
        <w:tab w:val="left" w:leader="none" w:pos="4536"/>
        <w:tab w:val="left" w:leader="none" w:pos="4820"/>
        <w:tab w:val="right" w:leader="none" w:pos="9356"/>
      </w:tabs>
      <w:spacing w:after="0" w:before="120" w:lineRule="auto"/>
      <w:ind w:left="680" w:hanging="680"/>
    </w:pPr>
    <w:rPr>
      <w:rFonts w:ascii="Aptos Serif" w:cs="Aptos Serif" w:eastAsia="Aptos Serif" w:hAnsi="Aptos Serif"/>
    </w:rPr>
  </w:style>
  <w:style w:type="paragraph" w:styleId="Heading5">
    <w:name w:val="heading 5"/>
    <w:basedOn w:val="Normal"/>
    <w:next w:val="Normal"/>
    <w:pPr>
      <w:tabs>
        <w:tab w:val="left" w:leader="none" w:pos="284"/>
        <w:tab w:val="left" w:leader="none" w:pos="567"/>
        <w:tab w:val="left" w:leader="none" w:pos="851"/>
        <w:tab w:val="left" w:leader="none" w:pos="1134"/>
        <w:tab w:val="left" w:leader="none" w:pos="1418"/>
        <w:tab w:val="left" w:leader="none" w:pos="1701"/>
        <w:tab w:val="left" w:leader="none" w:pos="1985"/>
        <w:tab w:val="left" w:leader="none" w:pos="2268"/>
        <w:tab w:val="left" w:leader="none" w:pos="2552"/>
        <w:tab w:val="left" w:leader="none" w:pos="2835"/>
        <w:tab w:val="right" w:leader="none" w:pos="9356"/>
      </w:tabs>
      <w:spacing w:after="60" w:before="240" w:lineRule="auto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tabs>
        <w:tab w:val="left" w:leader="none" w:pos="284"/>
        <w:tab w:val="left" w:leader="none" w:pos="567"/>
        <w:tab w:val="left" w:leader="none" w:pos="851"/>
        <w:tab w:val="left" w:leader="none" w:pos="1418"/>
        <w:tab w:val="left" w:leader="none" w:pos="1701"/>
        <w:tab w:val="left" w:leader="none" w:pos="1985"/>
        <w:tab w:val="left" w:leader="none" w:pos="2268"/>
        <w:tab w:val="left" w:leader="none" w:pos="2552"/>
        <w:tab w:val="left" w:leader="none" w:pos="2835"/>
        <w:tab w:val="right" w:leader="none" w:pos="9356"/>
      </w:tabs>
      <w:spacing w:after="60" w:before="240" w:lineRule="auto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tabs>
        <w:tab w:val="left" w:leader="none" w:pos="6315"/>
      </w:tabs>
    </w:pPr>
    <w:rPr>
      <w:rFonts w:ascii="Aptos Serif" w:cs="Aptos Serif" w:eastAsia="Aptos Serif" w:hAnsi="Aptos Serif"/>
      <w:b w:val="1"/>
      <w:color w:val="0875be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